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 xml:space="preserve">    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绵阳市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  <w:t>慈善总会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年“慈善助学·金秋圆梦”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  <w:t>活动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申请审批表</w:t>
      </w:r>
    </w:p>
    <w:tbl>
      <w:tblPr>
        <w:tblStyle w:val="3"/>
        <w:tblpPr w:leftFromText="180" w:rightFromText="180" w:vertAnchor="text" w:horzAnchor="margin" w:tblpXSpec="center" w:tblpY="6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57"/>
        <w:gridCol w:w="142"/>
        <w:gridCol w:w="616"/>
        <w:gridCol w:w="376"/>
        <w:gridCol w:w="142"/>
        <w:gridCol w:w="567"/>
        <w:gridCol w:w="425"/>
        <w:gridCol w:w="142"/>
        <w:gridCol w:w="425"/>
        <w:gridCol w:w="850"/>
        <w:gridCol w:w="142"/>
        <w:gridCol w:w="284"/>
        <w:gridCol w:w="567"/>
        <w:gridCol w:w="708"/>
        <w:gridCol w:w="36"/>
        <w:gridCol w:w="673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69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3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3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高考报名号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录取院校及专业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月收入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月收入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家庭供养人口</w:t>
            </w:r>
          </w:p>
        </w:tc>
        <w:tc>
          <w:tcPr>
            <w:tcW w:w="51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家庭人均月收入（元）</w:t>
            </w:r>
          </w:p>
        </w:tc>
        <w:tc>
          <w:tcPr>
            <w:tcW w:w="159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高考分数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46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申请理由</w:t>
            </w:r>
          </w:p>
          <w:p>
            <w:pPr>
              <w:widowControl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3" w:type="dxa"/>
            <w:gridSpan w:val="18"/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</w:t>
            </w:r>
            <w:r>
              <w:rPr>
                <w:rFonts w:hint="eastAsia" w:ascii="仿宋_GB2312" w:hAnsi="宋体" w:eastAsia="仿宋_GB2312"/>
                <w:sz w:val="24"/>
              </w:rPr>
              <w:t>城乡低保家庭贫困学生</w:t>
            </w:r>
            <w:r>
              <w:rPr>
                <w:rFonts w:hint="eastAsia" w:ascii="仿宋_GB2312" w:eastAsia="仿宋_GB2312"/>
                <w:sz w:val="24"/>
              </w:rPr>
              <w:t>□2、父母双亡的孤儿□；3、烈士子女或一级伤残军人子女□。</w:t>
            </w:r>
          </w:p>
          <w:p>
            <w:pPr>
              <w:widowControl/>
              <w:spacing w:line="400" w:lineRule="exact"/>
              <w:ind w:right="24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乡镇(街道)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spacing w:line="400" w:lineRule="exact"/>
              <w:ind w:right="96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right="9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spacing w:line="400" w:lineRule="exact"/>
              <w:ind w:right="9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审核人：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月 日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县市区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慈善总会</w:t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pStyle w:val="2"/>
              <w:jc w:val="both"/>
              <w:rPr>
                <w:rFonts w:hint="eastAsia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慈善总会</w:t>
            </w: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7796" w:type="dxa"/>
            <w:gridSpan w:val="17"/>
            <w:noWrap w:val="0"/>
            <w:vAlign w:val="bottom"/>
          </w:tcPr>
          <w:p>
            <w:pPr>
              <w:spacing w:line="400" w:lineRule="exact"/>
              <w:ind w:right="96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  <w:p>
            <w:pPr>
              <w:spacing w:line="400" w:lineRule="exact"/>
              <w:ind w:right="96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审批人：</w:t>
            </w:r>
          </w:p>
          <w:p>
            <w:pPr>
              <w:spacing w:line="400" w:lineRule="exact"/>
              <w:ind w:right="96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（单位盖章）       年  月  日</w:t>
            </w:r>
          </w:p>
        </w:tc>
      </w:tr>
    </w:tbl>
    <w:p>
      <w:pPr>
        <w:spacing w:line="600" w:lineRule="exact"/>
        <w:ind w:left="-1" w:leftChars="-133" w:right="-94" w:rightChars="-45" w:hanging="278" w:hangingChars="116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编号:</w:t>
      </w:r>
      <w:r>
        <w:rPr>
          <w:rFonts w:hint="eastAsia" w:ascii="仿宋_GB2312" w:eastAsia="仿宋_GB2312"/>
          <w:sz w:val="24"/>
          <w:u w:val="single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                             年  月  日</w:t>
      </w:r>
    </w:p>
    <w:p>
      <w:pPr>
        <w:spacing w:line="440" w:lineRule="exact"/>
        <w:rPr>
          <w:rFonts w:hint="eastAsia" w:ascii="黑体" w:eastAsia="黑体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注：1</w:t>
      </w:r>
      <w:r>
        <w:rPr>
          <w:rFonts w:hint="eastAsia" w:ascii="仿宋_GB2312" w:eastAsia="仿宋_GB2312"/>
          <w:spacing w:val="-4"/>
          <w:sz w:val="24"/>
        </w:rPr>
        <w:t>、认真填写，不要漏项；2、“申请理由”以上栏目由申请资助学生本人填写；3、本表一式二份，一份县市区慈善总会存档，一份市慈善总会备案。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0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560" w:lineRule="exact"/>
      <w:jc w:val="center"/>
    </w:pPr>
    <w:rPr>
      <w:rFonts w:eastAsia="方正小标宋简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2022-08-10T03:19:06Z</dcterms:created>
  <dc:creator>Administrator</dc:creator>
  <cp:lastModifiedBy>Administrator</cp:lastModifiedBy>
  <dcterms:modified xsi:type="dcterms:W3CDTF">2022-08-10T03:19:15Z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E1DB000E07694901AF9B87C83C2E59DE</vt:lpwstr>
  </property>
</Properties>
</file>